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：</w:t>
      </w:r>
    </w:p>
    <w:p>
      <w:pPr>
        <w:autoSpaceDE w:val="0"/>
        <w:autoSpaceDN w:val="0"/>
        <w:adjustRightInd w:val="0"/>
        <w:jc w:val="left"/>
        <w:rPr>
          <w:rFonts w:eastAsia="等线"/>
          <w:kern w:val="0"/>
          <w:sz w:val="2"/>
          <w:szCs w:val="2"/>
        </w:rPr>
      </w:pPr>
    </w:p>
    <w:p>
      <w:pPr>
        <w:ind w:left="-1800" w:right="-1537" w:rightChars="-732" w:firstLine="2085" w:firstLineChars="577"/>
        <w:rPr>
          <w:rFonts w:hint="eastAsia" w:ascii="方正仿宋简体" w:eastAsia="方正仿宋简体" w:cs="黑体"/>
          <w:b/>
          <w:bCs/>
          <w:sz w:val="32"/>
          <w:szCs w:val="32"/>
        </w:rPr>
      </w:pPr>
      <w:r>
        <w:rPr>
          <w:rFonts w:hint="eastAsia" w:ascii="方正仿宋简体" w:eastAsia="方正仿宋简体" w:cs="黑体"/>
          <w:b/>
          <w:bCs/>
          <w:sz w:val="36"/>
          <w:szCs w:val="32"/>
        </w:rPr>
        <w:t>成都大学201</w:t>
      </w:r>
      <w:r>
        <w:rPr>
          <w:rFonts w:hint="eastAsia" w:ascii="方正仿宋简体" w:eastAsia="方正仿宋简体" w:cs="黑体"/>
          <w:b/>
          <w:bCs/>
          <w:sz w:val="36"/>
          <w:szCs w:val="32"/>
          <w:lang w:val="en-US" w:eastAsia="zh-CN"/>
        </w:rPr>
        <w:t>9</w:t>
      </w:r>
      <w:r>
        <w:rPr>
          <w:rFonts w:hint="eastAsia" w:ascii="方正仿宋简体" w:eastAsia="方正仿宋简体" w:cs="黑体"/>
          <w:b/>
          <w:bCs/>
          <w:sz w:val="36"/>
          <w:szCs w:val="32"/>
        </w:rPr>
        <w:t>-20</w:t>
      </w:r>
      <w:r>
        <w:rPr>
          <w:rFonts w:hint="eastAsia" w:ascii="方正仿宋简体" w:eastAsia="方正仿宋简体" w:cs="黑体"/>
          <w:b/>
          <w:bCs/>
          <w:sz w:val="36"/>
          <w:szCs w:val="32"/>
          <w:lang w:val="en-US" w:eastAsia="zh-CN"/>
        </w:rPr>
        <w:t>20</w:t>
      </w:r>
      <w:r>
        <w:rPr>
          <w:rFonts w:hint="eastAsia" w:ascii="方正仿宋简体" w:eastAsia="方正仿宋简体" w:cs="黑体"/>
          <w:b/>
          <w:bCs/>
          <w:sz w:val="36"/>
          <w:szCs w:val="32"/>
        </w:rPr>
        <w:t>学年学校奖学金申请审批表</w:t>
      </w:r>
    </w:p>
    <w:p>
      <w:pPr>
        <w:ind w:left="-1800" w:right="-1537" w:rightChars="-732" w:firstLine="1476" w:firstLineChars="700"/>
        <w:rPr>
          <w:rFonts w:hint="default" w:ascii="方正仿宋简体" w:eastAsia="方正仿宋简体" w:cs="黑体"/>
          <w:b/>
          <w:bCs/>
          <w:lang w:val="en-US" w:eastAsia="zh-CN"/>
        </w:rPr>
      </w:pPr>
      <w:r>
        <w:rPr>
          <w:rFonts w:hint="eastAsia" w:ascii="方正仿宋简体" w:eastAsia="方正仿宋简体" w:cs="黑体"/>
          <w:b/>
          <w:bCs/>
        </w:rPr>
        <w:t>院系：</w:t>
      </w:r>
      <w:r>
        <w:rPr>
          <w:rFonts w:hint="eastAsia" w:ascii="方正仿宋简体" w:eastAsia="方正仿宋简体" w:cs="黑体"/>
          <w:b/>
          <w:bCs/>
          <w:lang w:eastAsia="zh-CN"/>
        </w:rPr>
        <w:t>建筑与土木工程学院</w:t>
      </w:r>
      <w:r>
        <w:rPr>
          <w:rFonts w:hint="eastAsia" w:ascii="方正仿宋简体" w:eastAsia="方正仿宋简体" w:cs="黑体"/>
          <w:b/>
          <w:bCs/>
        </w:rPr>
        <w:t xml:space="preserve">        专业：</w:t>
      </w:r>
      <w:r>
        <w:rPr>
          <w:rFonts w:hint="eastAsia" w:ascii="方正仿宋简体" w:eastAsia="方正仿宋简体" w:cs="黑体"/>
          <w:b/>
          <w:bCs/>
          <w:color w:val="FF0000"/>
          <w:lang w:eastAsia="zh-CN"/>
        </w:rPr>
        <w:t>土木工程</w:t>
      </w:r>
      <w:r>
        <w:rPr>
          <w:rFonts w:hint="eastAsia" w:ascii="方正仿宋简体" w:eastAsia="方正仿宋简体" w:cs="黑体"/>
          <w:b/>
          <w:bCs/>
          <w:color w:val="FF0000"/>
        </w:rPr>
        <w:t xml:space="preserve">  </w:t>
      </w:r>
      <w:r>
        <w:rPr>
          <w:rFonts w:hint="eastAsia" w:ascii="方正仿宋简体" w:eastAsia="方正仿宋简体" w:cs="黑体"/>
          <w:b/>
          <w:bCs/>
          <w:color w:val="FF0000"/>
          <w:lang w:val="en-US" w:eastAsia="zh-CN"/>
        </w:rPr>
        <w:t xml:space="preserve"> </w:t>
      </w:r>
      <w:r>
        <w:rPr>
          <w:rFonts w:hint="eastAsia" w:ascii="方正仿宋简体" w:eastAsia="方正仿宋简体" w:cs="黑体"/>
          <w:b/>
          <w:bCs/>
        </w:rPr>
        <w:t xml:space="preserve">  </w:t>
      </w:r>
      <w:r>
        <w:rPr>
          <w:rFonts w:hint="eastAsia" w:ascii="方正仿宋简体" w:eastAsia="方正仿宋简体" w:cs="黑体"/>
          <w:b/>
          <w:bCs/>
          <w:lang w:val="en-US" w:eastAsia="zh-CN"/>
        </w:rPr>
        <w:t xml:space="preserve">  </w:t>
      </w:r>
      <w:r>
        <w:rPr>
          <w:rFonts w:ascii="方正仿宋简体" w:eastAsia="方正仿宋简体" w:cs="黑体"/>
          <w:b/>
          <w:bCs/>
        </w:rPr>
        <w:t xml:space="preserve">  </w:t>
      </w:r>
      <w:r>
        <w:rPr>
          <w:rFonts w:hint="eastAsia" w:ascii="方正仿宋简体" w:eastAsia="方正仿宋简体" w:cs="黑体"/>
          <w:b/>
          <w:bCs/>
        </w:rPr>
        <w:t xml:space="preserve">    学号：</w:t>
      </w:r>
      <w:r>
        <w:rPr>
          <w:rFonts w:hint="eastAsia" w:ascii="方正仿宋简体" w:eastAsia="方正仿宋简体" w:cs="黑体"/>
          <w:b/>
          <w:bCs/>
          <w:color w:val="FF0000"/>
          <w:lang w:val="en-US" w:eastAsia="zh-CN"/>
        </w:rPr>
        <w:t>20171021XXXX</w:t>
      </w:r>
    </w:p>
    <w:tbl>
      <w:tblPr>
        <w:tblStyle w:val="4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191"/>
        <w:gridCol w:w="437"/>
        <w:gridCol w:w="98"/>
        <w:gridCol w:w="340"/>
        <w:gridCol w:w="437"/>
        <w:gridCol w:w="438"/>
        <w:gridCol w:w="91"/>
        <w:gridCol w:w="346"/>
        <w:gridCol w:w="438"/>
        <w:gridCol w:w="70"/>
        <w:gridCol w:w="367"/>
        <w:gridCol w:w="438"/>
        <w:gridCol w:w="265"/>
        <w:gridCol w:w="173"/>
        <w:gridCol w:w="29"/>
        <w:gridCol w:w="408"/>
        <w:gridCol w:w="438"/>
        <w:gridCol w:w="437"/>
        <w:gridCol w:w="438"/>
        <w:gridCol w:w="437"/>
        <w:gridCol w:w="438"/>
        <w:gridCol w:w="437"/>
        <w:gridCol w:w="438"/>
        <w:gridCol w:w="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ind w:left="-90" w:leftChars="-43" w:right="-1537" w:rightChars="-732" w:firstLine="345" w:firstLineChars="143"/>
              <w:rPr>
                <w:rFonts w:ascii="方正仿宋简体" w:eastAsia="方正仿宋简体" w:cs="黑体"/>
                <w:b/>
                <w:sz w:val="24"/>
              </w:rPr>
            </w:pPr>
            <w:r>
              <w:rPr>
                <w:rFonts w:hint="eastAsia" w:ascii="方正仿宋简体" w:eastAsia="方正仿宋简体" w:cs="黑体"/>
                <w:b/>
                <w:sz w:val="24"/>
              </w:rPr>
              <w:t>基本</w:t>
            </w:r>
          </w:p>
          <w:p>
            <w:pPr>
              <w:spacing w:line="480" w:lineRule="exact"/>
              <w:ind w:left="-90" w:leftChars="-43" w:right="-1537" w:rightChars="-732" w:firstLine="345" w:firstLineChars="143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b/>
                <w:sz w:val="24"/>
              </w:rPr>
              <w:t>情况</w:t>
            </w:r>
          </w:p>
        </w:tc>
        <w:tc>
          <w:tcPr>
            <w:tcW w:w="1191" w:type="dxa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姓名</w:t>
            </w:r>
          </w:p>
        </w:tc>
        <w:tc>
          <w:tcPr>
            <w:tcW w:w="1841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854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性别</w:t>
            </w:r>
          </w:p>
        </w:tc>
        <w:tc>
          <w:tcPr>
            <w:tcW w:w="1272" w:type="dxa"/>
            <w:gridSpan w:val="5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出生年月</w:t>
            </w:r>
          </w:p>
        </w:tc>
        <w:tc>
          <w:tcPr>
            <w:tcW w:w="2629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1999年10月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政治面貌</w:t>
            </w:r>
          </w:p>
        </w:tc>
        <w:tc>
          <w:tcPr>
            <w:tcW w:w="1841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共青团员</w:t>
            </w:r>
          </w:p>
        </w:tc>
        <w:tc>
          <w:tcPr>
            <w:tcW w:w="854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民族</w:t>
            </w:r>
          </w:p>
        </w:tc>
        <w:tc>
          <w:tcPr>
            <w:tcW w:w="1272" w:type="dxa"/>
            <w:gridSpan w:val="5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联系方式</w:t>
            </w:r>
          </w:p>
        </w:tc>
        <w:tc>
          <w:tcPr>
            <w:tcW w:w="2629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身份证号</w:t>
            </w: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41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ind w:right="-1537" w:rightChars="-732" w:firstLine="241" w:firstLineChars="100"/>
              <w:rPr>
                <w:rFonts w:ascii="方正仿宋简体" w:eastAsia="方正仿宋简体" w:cs="黑体"/>
                <w:b/>
                <w:sz w:val="24"/>
              </w:rPr>
            </w:pPr>
            <w:r>
              <w:rPr>
                <w:rFonts w:hint="eastAsia" w:ascii="方正仿宋简体" w:eastAsia="方正仿宋简体" w:cs="黑体"/>
                <w:b/>
                <w:sz w:val="24"/>
              </w:rPr>
              <w:t>学习</w:t>
            </w:r>
          </w:p>
          <w:p>
            <w:pPr>
              <w:spacing w:line="480" w:lineRule="exact"/>
              <w:ind w:right="-1537" w:rightChars="-732" w:firstLine="241" w:firstLineChars="1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b/>
                <w:sz w:val="24"/>
              </w:rPr>
              <w:t>情况</w:t>
            </w:r>
          </w:p>
        </w:tc>
        <w:tc>
          <w:tcPr>
            <w:tcW w:w="3886" w:type="dxa"/>
            <w:gridSpan w:val="10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成绩排名: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</w:t>
            </w:r>
            <w:r>
              <w:rPr>
                <w:rFonts w:hint="eastAsia" w:ascii="方正仿宋简体" w:eastAsia="方正仿宋简体" w:cs="宋体"/>
                <w:sz w:val="24"/>
                <w:u w:val="single"/>
                <w:lang w:val="en-US" w:eastAsia="zh-CN"/>
              </w:rPr>
              <w:t>X/X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</w:t>
            </w:r>
            <w:r>
              <w:rPr>
                <w:rFonts w:hint="eastAsia" w:ascii="方正仿宋简体" w:eastAsia="方正仿宋简体" w:cs="宋体"/>
                <w:sz w:val="24"/>
              </w:rPr>
              <w:t>(名次/总人数)</w:t>
            </w: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实行综合考评排名：是□；否□</w:t>
            </w:r>
          </w:p>
          <w:p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（如是，请加黑■）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886" w:type="dxa"/>
            <w:gridSpan w:val="10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如是，排名: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eastAsia="方正仿宋简体" w:cs="宋体"/>
                <w:sz w:val="24"/>
                <w:u w:val="single"/>
                <w:lang w:val="en-US" w:eastAsia="zh-CN"/>
              </w:rPr>
              <w:t xml:space="preserve">X/X 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 w:cs="宋体"/>
                <w:sz w:val="24"/>
              </w:rPr>
              <w:t xml:space="preserve"> (名次/总人数)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restart"/>
            <w:shd w:val="clear" w:color="auto" w:fill="auto"/>
          </w:tcPr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参评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学年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主要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获奖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情况</w:t>
            </w: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174" w:rightChars="83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日期</w:t>
            </w: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214" w:rightChars="102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奖项名称</w:t>
            </w: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529" w:rightChars="252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 xml:space="preserve"> 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2020.04</w:t>
            </w: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优秀共青团干部</w:t>
            </w: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共青团成都大学委员会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2019.12</w:t>
            </w: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三好学生</w:t>
            </w: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成都大学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default" w:ascii="方正仿宋简体" w:eastAsia="方正仿宋简体" w:cs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2019.12</w:t>
            </w: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成都大学一等奖学金</w:t>
            </w: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成都大学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color w:val="FF0000"/>
                <w:sz w:val="24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2019.11</w:t>
            </w:r>
          </w:p>
        </w:tc>
        <w:tc>
          <w:tcPr>
            <w:tcW w:w="3230" w:type="dxa"/>
            <w:gridSpan w:val="10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color w:val="FF0000"/>
                <w:sz w:val="24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积极分子优秀学员</w:t>
            </w:r>
          </w:p>
        </w:tc>
        <w:tc>
          <w:tcPr>
            <w:tcW w:w="4114" w:type="dxa"/>
            <w:gridSpan w:val="11"/>
            <w:shd w:val="clear" w:color="auto" w:fill="auto"/>
            <w:vAlign w:val="top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color w:val="FF0000"/>
                <w:sz w:val="24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中共成都大学委员会组织部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99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申请奖学金等级</w:t>
            </w:r>
          </w:p>
        </w:tc>
        <w:tc>
          <w:tcPr>
            <w:tcW w:w="7344" w:type="dxa"/>
            <w:gridSpan w:val="21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XX单项奖学金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atLeast"/>
          <w:jc w:val="center"/>
        </w:trPr>
        <w:tc>
          <w:tcPr>
            <w:tcW w:w="1273" w:type="dxa"/>
            <w:shd w:val="clear" w:color="auto" w:fill="auto"/>
          </w:tcPr>
          <w:p>
            <w:pPr>
              <w:spacing w:line="480" w:lineRule="exact"/>
              <w:ind w:left="23" w:right="31" w:rightChars="15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>
            <w:pPr>
              <w:spacing w:line="480" w:lineRule="exact"/>
              <w:ind w:left="23" w:right="31" w:rightChars="15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>
            <w:pPr>
              <w:spacing w:line="480" w:lineRule="exact"/>
              <w:ind w:left="23" w:right="31" w:rightChars="15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申</w:t>
            </w: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请</w:t>
            </w: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理</w:t>
            </w: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由</w:t>
            </w: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（200字）</w:t>
            </w:r>
          </w:p>
        </w:tc>
        <w:tc>
          <w:tcPr>
            <w:tcW w:w="9070" w:type="dxa"/>
            <w:gridSpan w:val="2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思想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上紧跟党组织的脚步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，时刻以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一名优秀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党员标准严格要求自己；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踏实认真，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加权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成绩位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前10%，综测成绩位于专业第一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；担任学习委员，工作认真负责，深受好评；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主动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加入专业科创实验室，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主持创新项目的研“伪距相位和无几何相位组合探测与修复北斗三频周跳”和“削弱电离层影像的三频TurboEdit周跳处理算法”的研究工作，发表专利一项，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具备一定的科研能力；注重提升综合素养，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曾在多本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期刊杂志发表散文诗歌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val="en-US" w:eastAsia="zh-CN"/>
              </w:rPr>
              <w:t>十余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篇；积极参与社会实践，践行感恩社会、奉献爱心的宗旨。（不得照抄，每个班的同学之间理由不得雷同）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备注：字体为方正仿宋简体，字号小四，行间距为单倍行距，改变格式不合格</w:t>
            </w:r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 xml:space="preserve">                      </w:t>
            </w:r>
            <w:r>
              <w:rPr>
                <w:rFonts w:ascii="方正仿宋简体" w:eastAsia="方正仿宋简体" w:cs="黑体"/>
                <w:sz w:val="24"/>
              </w:rPr>
              <w:t xml:space="preserve">   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      申请人签名（手签）：</w:t>
            </w:r>
          </w:p>
          <w:p>
            <w:pPr>
              <w:ind w:right="-1537" w:rightChars="-732" w:firstLine="6480" w:firstLineChars="27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 xml:space="preserve">年 </w:t>
            </w: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月 </w:t>
            </w: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仿宋简体" w:eastAsia="方正仿宋简体" w:cs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推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荐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理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由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︵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100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字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︶</w:t>
            </w:r>
          </w:p>
        </w:tc>
        <w:tc>
          <w:tcPr>
            <w:tcW w:w="9070" w:type="dxa"/>
            <w:gridSpan w:val="2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该同学认真刻苦，学以致用；成绩优异，专业基础扎实；工作认真负责，积极配合老师完成各项工作；同时积极参与各项集体活动与志愿者，求真务实。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综上，同意推荐该同学申报</w:t>
            </w: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XX单项奖学金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  <w:p>
            <w:pPr>
              <w:ind w:right="-1537" w:rightChars="-732"/>
              <w:jc w:val="left"/>
              <w:rPr>
                <w:rFonts w:ascii="方正仿宋简体" w:eastAsia="方正仿宋简体" w:cs="宋体"/>
                <w:color w:val="FF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推荐理由不得照抄，每个班的同学之间理由不得雷同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备注：字体为方正仿宋简体，字号小四，行间距为单倍行距，改变格式不合格</w:t>
            </w:r>
          </w:p>
          <w:p>
            <w:pPr>
              <w:ind w:right="-1537" w:rightChars="-732" w:firstLine="3600" w:firstLineChars="1500"/>
              <w:rPr>
                <w:rFonts w:ascii="方正仿宋简体" w:eastAsia="方正仿宋简体" w:cs="宋体"/>
                <w:sz w:val="24"/>
              </w:rPr>
            </w:pPr>
          </w:p>
          <w:p>
            <w:pPr>
              <w:ind w:right="-1537" w:rightChars="-732" w:firstLine="3600" w:firstLineChars="1500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推荐人（辅导员或班主任）签名：</w:t>
            </w:r>
          </w:p>
          <w:p>
            <w:pPr>
              <w:ind w:right="-1537" w:rightChars="-732" w:firstLine="6480" w:firstLineChars="27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 xml:space="preserve">年 </w:t>
            </w: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月 </w:t>
            </w: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 w:cs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院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系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意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见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9070" w:type="dxa"/>
            <w:gridSpan w:val="2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该同学学习成绩优异，综合素质全面发展，各方面表现优秀，起到很好的模范作用。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经学院评议无异议，同意推荐该同学申报</w:t>
            </w: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XX单项奖学金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FF0000"/>
                <w:sz w:val="24"/>
                <w:szCs w:val="24"/>
                <w:lang w:eastAsia="zh-CN"/>
              </w:rPr>
              <w:t>备注：字体为方正仿宋简体，字号小四，行间距为单倍行距，改变格式不合格</w:t>
            </w:r>
          </w:p>
          <w:p>
            <w:pPr>
              <w:ind w:right="-1537" w:rightChars="-732" w:firstLine="3600" w:firstLineChars="1500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 w:firstLine="3600" w:firstLineChars="15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院系主管学生工作领导签名：</w:t>
            </w:r>
          </w:p>
          <w:p>
            <w:pPr>
              <w:ind w:right="-1537" w:rightChars="-732" w:firstLine="6480" w:firstLineChars="27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 xml:space="preserve">年 </w:t>
            </w: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月 </w:t>
            </w: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 w:cs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学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校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意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见</w:t>
            </w:r>
          </w:p>
        </w:tc>
        <w:tc>
          <w:tcPr>
            <w:tcW w:w="9070" w:type="dxa"/>
            <w:gridSpan w:val="24"/>
            <w:shd w:val="clear" w:color="auto" w:fill="auto"/>
          </w:tcPr>
          <w:p>
            <w:pPr>
              <w:ind w:right="-1537" w:rightChars="-732"/>
              <w:rPr>
                <w:rFonts w:ascii="方正仿宋简体" w:eastAsia="方正仿宋简体" w:cs="宋体"/>
                <w:sz w:val="24"/>
              </w:rPr>
            </w:pPr>
          </w:p>
          <w:p>
            <w:pPr>
              <w:ind w:right="-1537" w:rightChars="-732"/>
              <w:rPr>
                <w:rFonts w:ascii="方正仿宋简体" w:eastAsia="方正仿宋简体" w:cs="宋体"/>
                <w:sz w:val="24"/>
              </w:rPr>
            </w:pPr>
          </w:p>
          <w:p>
            <w:pPr>
              <w:spacing w:line="360" w:lineRule="auto"/>
              <w:ind w:right="-1537" w:rightChars="-732" w:firstLine="480" w:firstLineChars="200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经评审，并在校内公示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方正仿宋简体" w:eastAsia="方正仿宋简体" w:cs="宋体"/>
                <w:sz w:val="24"/>
              </w:rPr>
              <w:t>个工作日，无异议，现报请批准该同学获得学</w:t>
            </w:r>
          </w:p>
          <w:p>
            <w:pPr>
              <w:spacing w:line="360" w:lineRule="auto"/>
              <w:ind w:right="-1537" w:rightChars="-732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校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eastAsia="方正仿宋简体" w:cs="宋体"/>
                <w:sz w:val="24"/>
              </w:rPr>
              <w:t xml:space="preserve"> 奖学金。</w:t>
            </w:r>
          </w:p>
          <w:p>
            <w:pPr>
              <w:spacing w:line="360" w:lineRule="auto"/>
              <w:ind w:right="-1537" w:rightChars="-732" w:firstLine="5760" w:firstLineChars="2400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（学校公章）</w:t>
            </w:r>
          </w:p>
          <w:p>
            <w:pPr>
              <w:spacing w:line="360" w:lineRule="auto"/>
              <w:ind w:right="-1537" w:rightChars="-732" w:firstLine="6240" w:firstLineChars="26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年   月   日</w:t>
            </w:r>
          </w:p>
        </w:tc>
      </w:tr>
    </w:tbl>
    <w:p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19685</wp:posOffset>
                </wp:positionV>
                <wp:extent cx="2613660" cy="289560"/>
                <wp:effectExtent l="0" t="0" r="0" b="635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简体" w:eastAsia="方正仿宋简体" w:cs="宋体"/>
                              </w:rPr>
                            </w:pPr>
                            <w:r>
                              <w:rPr>
                                <w:rFonts w:hint="eastAsia" w:ascii="方正仿宋简体" w:eastAsia="方正仿宋简体" w:cs="宋体"/>
                              </w:rPr>
                              <w:t>制表：成都大学学生处   20</w:t>
                            </w:r>
                            <w:r>
                              <w:rPr>
                                <w:rFonts w:hint="eastAsia" w:ascii="方正仿宋简体" w:eastAsia="方正仿宋简体" w:cs="宋体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eastAsia" w:ascii="方正仿宋简体" w:eastAsia="方正仿宋简体" w:cs="宋体"/>
                              </w:rPr>
                              <w:t>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95.45pt;margin-top:1.55pt;height:22.8pt;width:205.8pt;z-index:251659264;mso-width-relative:page;mso-height-relative:margin;mso-height-percent:200;" filled="f" stroked="f" coordsize="21600,21600" o:gfxdata="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rTm6jXAAAACQEAAA8AAAAAAAAAAQAgAAAAIgAA&#10;AGRycy9kb3ducmV2LnhtbFBLAQIUABQAAAAIAIdO4kD/BbcBCQIAAN8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方正仿宋简体" w:eastAsia="方正仿宋简体" w:cs="宋体"/>
                        </w:rPr>
                      </w:pPr>
                      <w:r>
                        <w:rPr>
                          <w:rFonts w:hint="eastAsia" w:ascii="方正仿宋简体" w:eastAsia="方正仿宋简体" w:cs="宋体"/>
                        </w:rPr>
                        <w:t>制表：成都大学学生处   20</w:t>
                      </w:r>
                      <w:r>
                        <w:rPr>
                          <w:rFonts w:hint="eastAsia" w:ascii="方正仿宋简体" w:eastAsia="方正仿宋简体" w:cs="宋体"/>
                          <w:lang w:val="en-US" w:eastAsia="zh-CN"/>
                        </w:rPr>
                        <w:t>19</w:t>
                      </w:r>
                      <w:r>
                        <w:rPr>
                          <w:rFonts w:hint="eastAsia" w:ascii="方正仿宋简体" w:eastAsia="方正仿宋简体" w:cs="宋体"/>
                        </w:rPr>
                        <w:t>年版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8"/>
    <w:rsid w:val="00002A28"/>
    <w:rsid w:val="000A730B"/>
    <w:rsid w:val="00582377"/>
    <w:rsid w:val="008A14F6"/>
    <w:rsid w:val="00902D0E"/>
    <w:rsid w:val="00AA7F18"/>
    <w:rsid w:val="00DB2801"/>
    <w:rsid w:val="00FC1913"/>
    <w:rsid w:val="02944DF2"/>
    <w:rsid w:val="05AE473E"/>
    <w:rsid w:val="1113285A"/>
    <w:rsid w:val="1388654C"/>
    <w:rsid w:val="167A52C9"/>
    <w:rsid w:val="1D1D7917"/>
    <w:rsid w:val="1EB20CC8"/>
    <w:rsid w:val="267E2DF8"/>
    <w:rsid w:val="33456F36"/>
    <w:rsid w:val="37DA6C26"/>
    <w:rsid w:val="4F7A00C4"/>
    <w:rsid w:val="5A954993"/>
    <w:rsid w:val="5C0F4A70"/>
    <w:rsid w:val="6BCA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CDU</Company>
  <Pages>2</Pages>
  <Words>879</Words>
  <Characters>946</Characters>
  <Lines>3</Lines>
  <Paragraphs>1</Paragraphs>
  <TotalTime>1</TotalTime>
  <ScaleCrop>false</ScaleCrop>
  <LinksUpToDate>false</LinksUpToDate>
  <CharactersWithSpaces>1068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2019-10-09T10:06:00Z</dcterms:created>
  <dc:creator>paris gas</dc:creator>
  <cp:lastModifiedBy>陈佳美</cp:lastModifiedBy>
  <dcterms:modified xsi:type="dcterms:W3CDTF">2020-11-06T10:20:22Z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