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社团负责人：包安康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电话：</w:t>
      </w:r>
      <w:r>
        <w:rPr>
          <w:rFonts w:hint="eastAsia"/>
          <w:lang w:val="en-US" w:eastAsia="zh-CN"/>
        </w:rPr>
        <w:t>13540782899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邮箱：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"mailto:1466970858@qq.com"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3"/>
          <w:rFonts w:hint="eastAsia"/>
          <w:lang w:val="en-US" w:eastAsia="zh-CN"/>
        </w:rPr>
        <w:t>1466970858@qq.com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B1B0C"/>
    <w:rsid w:val="0F1B1B0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2016-05-05T05:31:00Z</dcterms:created>
  <dc:creator>Administrator</dc:creator>
  <cp:lastModifiedBy>Administrator</cp:lastModifiedBy>
  <dcterms:modified xsi:type="dcterms:W3CDTF">2016-05-05T05:33:13Z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